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81B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81B">
        <w:rPr>
          <w:rFonts w:ascii="Times New Roman" w:hAnsi="Times New Roman" w:cs="Times New Roman"/>
          <w:b/>
          <w:sz w:val="26"/>
          <w:szCs w:val="26"/>
        </w:rPr>
        <w:t xml:space="preserve">абитуриенту, поступающему на целевое обучение </w:t>
      </w: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81B">
        <w:rPr>
          <w:rFonts w:ascii="Times New Roman" w:hAnsi="Times New Roman" w:cs="Times New Roman"/>
          <w:b/>
          <w:sz w:val="26"/>
          <w:szCs w:val="26"/>
        </w:rPr>
        <w:t xml:space="preserve">по образовательным программам высшего образования </w:t>
      </w: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581B">
        <w:rPr>
          <w:rFonts w:ascii="Times New Roman" w:hAnsi="Times New Roman" w:cs="Times New Roman"/>
          <w:b/>
          <w:sz w:val="26"/>
          <w:szCs w:val="26"/>
          <w:u w:val="single"/>
        </w:rPr>
        <w:t>на места в пределах целевой квоты</w:t>
      </w: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E581B">
        <w:rPr>
          <w:rFonts w:ascii="Times New Roman" w:hAnsi="Times New Roman" w:cs="Times New Roman"/>
          <w:b/>
          <w:i/>
          <w:sz w:val="26"/>
          <w:szCs w:val="26"/>
        </w:rPr>
        <w:t>Что такое целевое обучение?</w:t>
      </w: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795D" w:rsidRPr="005E581B" w:rsidRDefault="0027795D" w:rsidP="005E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81B">
        <w:rPr>
          <w:rFonts w:ascii="Times New Roman" w:hAnsi="Times New Roman" w:cs="Times New Roman"/>
          <w:sz w:val="26"/>
          <w:szCs w:val="26"/>
          <w:u w:val="single"/>
        </w:rPr>
        <w:t>Целевое обучение</w:t>
      </w:r>
      <w:r w:rsidRPr="005E581B">
        <w:rPr>
          <w:rFonts w:ascii="Times New Roman" w:hAnsi="Times New Roman" w:cs="Times New Roman"/>
          <w:sz w:val="26"/>
          <w:szCs w:val="26"/>
        </w:rPr>
        <w:t xml:space="preserve"> – это обучение в вузе по договору о целевом обучении с заказчиком целевого обучения. </w:t>
      </w:r>
    </w:p>
    <w:p w:rsidR="0027795D" w:rsidRPr="005E581B" w:rsidRDefault="0027795D" w:rsidP="005E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81B">
        <w:rPr>
          <w:rFonts w:ascii="Times New Roman" w:hAnsi="Times New Roman" w:cs="Times New Roman"/>
          <w:sz w:val="26"/>
          <w:szCs w:val="26"/>
        </w:rPr>
        <w:t xml:space="preserve">Если гражданин заключил такой договор, то: </w:t>
      </w:r>
    </w:p>
    <w:p w:rsidR="0027795D" w:rsidRPr="005E581B" w:rsidRDefault="0027795D" w:rsidP="005E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81B">
        <w:rPr>
          <w:rFonts w:ascii="Times New Roman" w:hAnsi="Times New Roman" w:cs="Times New Roman"/>
          <w:sz w:val="26"/>
          <w:szCs w:val="26"/>
        </w:rPr>
        <w:t xml:space="preserve">заказчик обязан оказывать </w:t>
      </w:r>
      <w:proofErr w:type="gramStart"/>
      <w:r w:rsidRPr="005E581B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5E581B">
        <w:rPr>
          <w:rFonts w:ascii="Times New Roman" w:hAnsi="Times New Roman" w:cs="Times New Roman"/>
          <w:sz w:val="26"/>
          <w:szCs w:val="26"/>
        </w:rPr>
        <w:t xml:space="preserve"> меры поддержки в период обучения и после окончания обучения трудоустроить его; </w:t>
      </w:r>
    </w:p>
    <w:p w:rsidR="0027795D" w:rsidRPr="005E581B" w:rsidRDefault="0027795D" w:rsidP="005E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81B">
        <w:rPr>
          <w:rFonts w:ascii="Times New Roman" w:hAnsi="Times New Roman" w:cs="Times New Roman"/>
          <w:sz w:val="26"/>
          <w:szCs w:val="26"/>
        </w:rPr>
        <w:t xml:space="preserve">гражданин обязан освоить образовательную программу и отработать от 3 до 5 лет. </w:t>
      </w:r>
    </w:p>
    <w:p w:rsidR="0027795D" w:rsidRPr="005E581B" w:rsidRDefault="0027795D" w:rsidP="002779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E581B">
        <w:rPr>
          <w:rFonts w:ascii="Times New Roman" w:hAnsi="Times New Roman" w:cs="Times New Roman"/>
          <w:b/>
          <w:i/>
          <w:sz w:val="26"/>
          <w:szCs w:val="26"/>
        </w:rPr>
        <w:t>Как поступить на места в пределах целевой квоты?</w:t>
      </w:r>
    </w:p>
    <w:p w:rsidR="0027795D" w:rsidRPr="005E581B" w:rsidRDefault="0027795D" w:rsidP="0027795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795D" w:rsidRPr="005E581B" w:rsidRDefault="0027795D" w:rsidP="005E581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581B">
        <w:rPr>
          <w:rFonts w:ascii="Times New Roman" w:hAnsi="Times New Roman" w:cs="Times New Roman"/>
          <w:b/>
          <w:i/>
          <w:sz w:val="26"/>
          <w:szCs w:val="26"/>
        </w:rPr>
        <w:t xml:space="preserve">Поступление на места в пределах целевой квоты – это особый формат приема в вуз, который позволяет поступить на </w:t>
      </w:r>
      <w:proofErr w:type="gramStart"/>
      <w:r w:rsidRPr="005E581B">
        <w:rPr>
          <w:rFonts w:ascii="Times New Roman" w:hAnsi="Times New Roman" w:cs="Times New Roman"/>
          <w:b/>
          <w:i/>
          <w:sz w:val="26"/>
          <w:szCs w:val="26"/>
        </w:rPr>
        <w:t>обучение по</w:t>
      </w:r>
      <w:proofErr w:type="gramEnd"/>
      <w:r w:rsidRPr="005E581B">
        <w:rPr>
          <w:rFonts w:ascii="Times New Roman" w:hAnsi="Times New Roman" w:cs="Times New Roman"/>
          <w:b/>
          <w:i/>
          <w:sz w:val="26"/>
          <w:szCs w:val="26"/>
        </w:rPr>
        <w:t xml:space="preserve"> отдельному конкурсу. </w:t>
      </w:r>
    </w:p>
    <w:p w:rsidR="0027795D" w:rsidRPr="005E581B" w:rsidRDefault="0027795D" w:rsidP="002779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81B">
        <w:rPr>
          <w:rFonts w:ascii="Times New Roman" w:hAnsi="Times New Roman" w:cs="Times New Roman"/>
          <w:sz w:val="26"/>
          <w:szCs w:val="26"/>
        </w:rPr>
        <w:t xml:space="preserve">Гражданин должен изучить полный перечень </w:t>
      </w:r>
      <w:r w:rsidRPr="005E581B">
        <w:rPr>
          <w:rFonts w:ascii="Times New Roman" w:hAnsi="Times New Roman" w:cs="Times New Roman"/>
          <w:sz w:val="26"/>
          <w:szCs w:val="26"/>
          <w:u w:val="single"/>
        </w:rPr>
        <w:t>предложений</w:t>
      </w:r>
      <w:r w:rsidRPr="005E581B">
        <w:rPr>
          <w:rFonts w:ascii="Times New Roman" w:hAnsi="Times New Roman" w:cs="Times New Roman"/>
          <w:sz w:val="26"/>
          <w:szCs w:val="26"/>
        </w:rPr>
        <w:t xml:space="preserve">, которые будут опубликованы заказчиками до 10 июня в сети Интернет на </w:t>
      </w:r>
      <w:r w:rsidRPr="005E581B">
        <w:rPr>
          <w:rFonts w:ascii="Times New Roman" w:hAnsi="Times New Roman" w:cs="Times New Roman"/>
          <w:sz w:val="26"/>
          <w:szCs w:val="26"/>
          <w:u w:val="single"/>
        </w:rPr>
        <w:t>Единой цифровой платформе в сфере занятости и трудовых отношений «Работа в России»</w:t>
      </w:r>
      <w:r w:rsidRPr="005E581B">
        <w:rPr>
          <w:rFonts w:ascii="Times New Roman" w:hAnsi="Times New Roman" w:cs="Times New Roman"/>
          <w:sz w:val="26"/>
          <w:szCs w:val="26"/>
        </w:rPr>
        <w:t xml:space="preserve">, выбрать предложение, которое наиболее соответствует его пожеланиям, и подать </w:t>
      </w:r>
      <w:r w:rsidRPr="005E581B">
        <w:rPr>
          <w:rFonts w:ascii="Times New Roman" w:hAnsi="Times New Roman" w:cs="Times New Roman"/>
          <w:sz w:val="26"/>
          <w:szCs w:val="26"/>
          <w:u w:val="single"/>
        </w:rPr>
        <w:t>заявку на заключение договора о целевом обучении</w:t>
      </w:r>
      <w:r w:rsidRPr="005E581B">
        <w:rPr>
          <w:rFonts w:ascii="Times New Roman" w:hAnsi="Times New Roman" w:cs="Times New Roman"/>
          <w:sz w:val="26"/>
          <w:szCs w:val="26"/>
        </w:rPr>
        <w:t xml:space="preserve"> в соответствии с этим предложением. </w:t>
      </w:r>
    </w:p>
    <w:p w:rsidR="0027795D" w:rsidRPr="005E581B" w:rsidRDefault="0027795D" w:rsidP="005E581B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581B">
        <w:rPr>
          <w:rFonts w:ascii="Times New Roman" w:hAnsi="Times New Roman" w:cs="Times New Roman"/>
          <w:i/>
          <w:sz w:val="26"/>
          <w:szCs w:val="26"/>
        </w:rPr>
        <w:t xml:space="preserve">По программам ординатуры: </w:t>
      </w:r>
    </w:p>
    <w:p w:rsidR="0027795D" w:rsidRPr="005E581B" w:rsidRDefault="0027795D" w:rsidP="006F68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581B">
        <w:rPr>
          <w:rFonts w:ascii="Times New Roman" w:hAnsi="Times New Roman" w:cs="Times New Roman"/>
          <w:sz w:val="26"/>
          <w:szCs w:val="26"/>
        </w:rPr>
        <w:t xml:space="preserve">гражданин должен </w:t>
      </w:r>
      <w:r w:rsidRPr="005E581B">
        <w:rPr>
          <w:rFonts w:ascii="Times New Roman" w:hAnsi="Times New Roman" w:cs="Times New Roman"/>
          <w:sz w:val="26"/>
          <w:szCs w:val="26"/>
          <w:u w:val="single"/>
        </w:rPr>
        <w:t>самостоятельно ознакомиться с предложениями</w:t>
      </w:r>
      <w:r w:rsidRPr="005E581B">
        <w:rPr>
          <w:rFonts w:ascii="Times New Roman" w:hAnsi="Times New Roman" w:cs="Times New Roman"/>
          <w:sz w:val="26"/>
          <w:szCs w:val="26"/>
        </w:rPr>
        <w:t xml:space="preserve"> заказчиков на Единой цифровой платформе в сфере занятости и трудовых отношений «Работа в России» и </w:t>
      </w:r>
      <w:r w:rsidRPr="005E581B">
        <w:rPr>
          <w:rFonts w:ascii="Times New Roman" w:hAnsi="Times New Roman" w:cs="Times New Roman"/>
          <w:sz w:val="26"/>
          <w:szCs w:val="26"/>
          <w:u w:val="single"/>
        </w:rPr>
        <w:t>подать заявку</w:t>
      </w:r>
      <w:r w:rsidRPr="005E581B">
        <w:rPr>
          <w:rFonts w:ascii="Times New Roman" w:hAnsi="Times New Roman" w:cs="Times New Roman"/>
          <w:sz w:val="26"/>
          <w:szCs w:val="26"/>
        </w:rPr>
        <w:t xml:space="preserve"> на заключение договора о целевом обучении </w:t>
      </w:r>
      <w:r w:rsidRPr="005E581B">
        <w:rPr>
          <w:rFonts w:ascii="Times New Roman" w:hAnsi="Times New Roman" w:cs="Times New Roman"/>
          <w:sz w:val="26"/>
          <w:szCs w:val="26"/>
          <w:u w:val="single"/>
        </w:rPr>
        <w:t>в вуз</w:t>
      </w:r>
      <w:r w:rsidRPr="005E581B">
        <w:rPr>
          <w:rFonts w:ascii="Times New Roman" w:hAnsi="Times New Roman" w:cs="Times New Roman"/>
          <w:sz w:val="26"/>
          <w:szCs w:val="26"/>
        </w:rPr>
        <w:t xml:space="preserve"> в сроки, установленные в этом вузе для приема заявлений о приеме на обучение.</w:t>
      </w:r>
    </w:p>
    <w:p w:rsidR="005E581B" w:rsidRPr="006F68E4" w:rsidRDefault="005E581B" w:rsidP="006F68E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F68E4">
        <w:rPr>
          <w:rFonts w:ascii="Times New Roman" w:hAnsi="Times New Roman" w:cs="Times New Roman"/>
          <w:b/>
          <w:i/>
          <w:sz w:val="26"/>
          <w:szCs w:val="26"/>
        </w:rPr>
        <w:t>-------------------------------------------</w:t>
      </w:r>
      <w:r w:rsidR="006F68E4">
        <w:rPr>
          <w:rFonts w:ascii="Times New Roman" w:hAnsi="Times New Roman" w:cs="Times New Roman"/>
          <w:b/>
          <w:i/>
          <w:sz w:val="26"/>
          <w:szCs w:val="26"/>
        </w:rPr>
        <w:t>---------------------------------</w:t>
      </w:r>
      <w:bookmarkStart w:id="0" w:name="_GoBack"/>
      <w:bookmarkEnd w:id="0"/>
    </w:p>
    <w:p w:rsidR="0027795D" w:rsidRDefault="0027795D" w:rsidP="005E5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81B">
        <w:rPr>
          <w:rFonts w:ascii="Times New Roman" w:hAnsi="Times New Roman" w:cs="Times New Roman"/>
          <w:sz w:val="28"/>
          <w:szCs w:val="28"/>
        </w:rPr>
        <w:t>Подробнее</w:t>
      </w:r>
      <w:r w:rsidR="005E581B" w:rsidRPr="005E581B">
        <w:rPr>
          <w:rStyle w:val="a3"/>
          <w:rFonts w:ascii="Arial" w:hAnsi="Arial" w:cs="Arial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5E581B" w:rsidRPr="005E581B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="005E581B" w:rsidRPr="005E581B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5E581B" w:rsidRPr="005E581B">
        <w:rPr>
          <w:rFonts w:ascii="Times New Roman" w:hAnsi="Times New Roman" w:cs="Times New Roman"/>
          <w:bCs/>
          <w:sz w:val="28"/>
          <w:szCs w:val="28"/>
        </w:rPr>
        <w:t>по программам</w:t>
      </w:r>
      <w:proofErr w:type="gramEnd"/>
      <w:r w:rsidR="005E581B" w:rsidRPr="005E581B">
        <w:rPr>
          <w:rFonts w:ascii="Times New Roman" w:hAnsi="Times New Roman" w:cs="Times New Roman"/>
          <w:bCs/>
          <w:sz w:val="28"/>
          <w:szCs w:val="28"/>
        </w:rPr>
        <w:t xml:space="preserve"> ординатуры за бюджетные ассигнования бюджета города Москвы</w:t>
      </w:r>
      <w:r w:rsidRPr="005E581B">
        <w:rPr>
          <w:rFonts w:ascii="Times New Roman" w:hAnsi="Times New Roman" w:cs="Times New Roman"/>
          <w:sz w:val="28"/>
          <w:szCs w:val="28"/>
        </w:rPr>
        <w:t xml:space="preserve"> можно узнать на сайте ДЗМ - </w:t>
      </w:r>
      <w:hyperlink r:id="rId5" w:history="1">
        <w:r w:rsidRPr="005E581B">
          <w:rPr>
            <w:rStyle w:val="a3"/>
            <w:rFonts w:ascii="Times New Roman" w:hAnsi="Times New Roman" w:cs="Times New Roman"/>
            <w:sz w:val="28"/>
            <w:szCs w:val="28"/>
          </w:rPr>
          <w:t>https://mosgorzdrav.ru/ru-RU/professional/teaching/target-residency.html</w:t>
        </w:r>
      </w:hyperlink>
    </w:p>
    <w:p w:rsidR="005E581B" w:rsidRPr="005E581B" w:rsidRDefault="005E581B" w:rsidP="005E5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81B">
        <w:rPr>
          <w:rFonts w:ascii="Times New Roman" w:hAnsi="Times New Roman" w:cs="Times New Roman"/>
          <w:sz w:val="28"/>
          <w:szCs w:val="28"/>
        </w:rPr>
        <w:t>Прием документов от кандидатов для получения целевого направления по программам ординатуры будет осуществляться в период</w:t>
      </w:r>
      <w:r w:rsidRPr="005E581B">
        <w:rPr>
          <w:rFonts w:ascii="Times New Roman" w:hAnsi="Times New Roman" w:cs="Times New Roman"/>
          <w:sz w:val="28"/>
          <w:szCs w:val="28"/>
        </w:rPr>
        <w:br/>
      </w:r>
      <w:r w:rsidRPr="005E581B">
        <w:rPr>
          <w:rFonts w:ascii="Times New Roman" w:hAnsi="Times New Roman" w:cs="Times New Roman"/>
          <w:b/>
          <w:bCs/>
          <w:sz w:val="28"/>
          <w:szCs w:val="28"/>
        </w:rPr>
        <w:t xml:space="preserve">с 1 июня по 9 августа 2024 года </w:t>
      </w:r>
      <w:r w:rsidRPr="005E581B">
        <w:rPr>
          <w:rFonts w:ascii="Times New Roman" w:hAnsi="Times New Roman" w:cs="Times New Roman"/>
          <w:bCs/>
          <w:sz w:val="28"/>
          <w:szCs w:val="28"/>
        </w:rPr>
        <w:t>в дистанционном формате.</w:t>
      </w:r>
    </w:p>
    <w:p w:rsidR="0027795D" w:rsidRDefault="005E581B" w:rsidP="005E581B">
      <w:pPr>
        <w:ind w:firstLine="708"/>
        <w:jc w:val="both"/>
        <w:rPr>
          <w:rStyle w:val="a3"/>
          <w:rFonts w:ascii="Times New Roman" w:hAnsi="Times New Roman" w:cs="Times New Roman"/>
          <w:color w:val="0083D4"/>
          <w:sz w:val="28"/>
          <w:szCs w:val="28"/>
          <w:shd w:val="clear" w:color="auto" w:fill="FFFFFF"/>
        </w:rPr>
      </w:pPr>
      <w:r w:rsidRPr="005E581B">
        <w:rPr>
          <w:rFonts w:ascii="Times New Roman" w:hAnsi="Times New Roman" w:cs="Times New Roman"/>
          <w:sz w:val="28"/>
          <w:szCs w:val="28"/>
        </w:rPr>
        <w:t>Заявки от кандидатов по программам ординатуры о приеме на целевое обучение можно направить по активной ссылке на Регистре целевого приема Департамента по адресу:</w:t>
      </w:r>
      <w:r w:rsidRPr="005E581B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5E581B">
          <w:rPr>
            <w:rStyle w:val="a3"/>
            <w:rFonts w:ascii="Times New Roman" w:hAnsi="Times New Roman" w:cs="Times New Roman"/>
            <w:color w:val="0083D4"/>
            <w:sz w:val="28"/>
            <w:szCs w:val="28"/>
            <w:shd w:val="clear" w:color="auto" w:fill="FFFFFF"/>
          </w:rPr>
          <w:t>https://education.niioz.ru/</w:t>
        </w:r>
      </w:hyperlink>
    </w:p>
    <w:p w:rsidR="006F68E4" w:rsidRPr="006F68E4" w:rsidRDefault="006F68E4" w:rsidP="005E5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8E4">
        <w:rPr>
          <w:rFonts w:ascii="Times New Roman" w:hAnsi="Times New Roman" w:cs="Times New Roman"/>
          <w:bCs/>
          <w:sz w:val="28"/>
          <w:szCs w:val="28"/>
        </w:rPr>
        <w:t>Заключение договора о целевом обучении с гражданином осуществляется после издания распорядительного акта образовательной организации о приеме гражданина на обучение, но не позднее начала учебного года.</w:t>
      </w:r>
    </w:p>
    <w:sectPr w:rsidR="006F68E4" w:rsidRPr="006F68E4" w:rsidSect="005E5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9"/>
    <w:rsid w:val="0027795D"/>
    <w:rsid w:val="00585F44"/>
    <w:rsid w:val="005E581B"/>
    <w:rsid w:val="005F2749"/>
    <w:rsid w:val="006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95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E5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95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E5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niioz.ru/" TargetMode="External"/><Relationship Id="rId5" Type="http://schemas.openxmlformats.org/officeDocument/2006/relationships/hyperlink" Target="https://mosgorzdrav.ru/ru-RU/professional/teaching/target-residen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Ксения Александровна</dc:creator>
  <cp:keywords/>
  <dc:description/>
  <cp:lastModifiedBy>Рябова Ксения Александровна</cp:lastModifiedBy>
  <cp:revision>3</cp:revision>
  <dcterms:created xsi:type="dcterms:W3CDTF">2024-06-05T12:14:00Z</dcterms:created>
  <dcterms:modified xsi:type="dcterms:W3CDTF">2024-06-05T12:38:00Z</dcterms:modified>
</cp:coreProperties>
</file>